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3F24C" w14:textId="205B8DD9" w:rsidR="006A1FAF" w:rsidRPr="009C10B7" w:rsidRDefault="0087525B">
      <w:pPr>
        <w:pStyle w:val="Corpotesto"/>
        <w:spacing w:before="10"/>
        <w:rPr>
          <w:rFonts w:ascii="Times New Roman"/>
          <w:sz w:val="28"/>
          <w:lang w:val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3073F7" wp14:editId="5B7F6B13">
            <wp:simplePos x="0" y="0"/>
            <wp:positionH relativeFrom="column">
              <wp:posOffset>76200</wp:posOffset>
            </wp:positionH>
            <wp:positionV relativeFrom="paragraph">
              <wp:posOffset>210185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8"/>
          <w:lang w:val="it-IT"/>
        </w:rPr>
        <w:pict w14:anchorId="08AE264E">
          <v:roundrect id="Rettangolo con angoli arrotondati 1" o:spid="_x0000_s1026" style="position:absolute;margin-left:.5pt;margin-top:6.2pt;width:507.6pt;height:755.75pt;z-index:26843491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aXmNKeAAAAALAQAADwAAAAAAAAAAAAAAAAAgBQAAZHJzL2Rvd25yZXYueG1s&#10;UEsFBgAAAAAEAAQA8wAAAC0GAAAAAA==&#10;" filled="f" strokecolor="black [3213]" strokeweight="2pt">
            <v:path arrowok="t"/>
          </v:roundrect>
        </w:pict>
      </w:r>
    </w:p>
    <w:p w14:paraId="761345A4" w14:textId="2B10034E" w:rsidR="006A1FAF" w:rsidRPr="009204C6" w:rsidRDefault="00DC241F" w:rsidP="00DC241F">
      <w:pPr>
        <w:pStyle w:val="Titolo1"/>
        <w:ind w:hanging="4336"/>
        <w:jc w:val="right"/>
        <w:rPr>
          <w:lang w:val="it-IT"/>
        </w:rPr>
      </w:pPr>
      <w:r>
        <w:rPr>
          <w:lang w:val="it-IT"/>
        </w:rPr>
        <w:t>PERFORMA V10 E/BD</w:t>
      </w:r>
    </w:p>
    <w:p w14:paraId="5C63A454" w14:textId="77777777" w:rsidR="006A1FAF" w:rsidRPr="009204C6" w:rsidRDefault="006A1FAF">
      <w:pPr>
        <w:pStyle w:val="Corpotesto"/>
        <w:spacing w:before="7"/>
        <w:rPr>
          <w:rFonts w:ascii="Impact"/>
          <w:b/>
          <w:sz w:val="93"/>
          <w:lang w:val="it-IT"/>
        </w:rPr>
      </w:pPr>
      <w:bookmarkStart w:id="0" w:name="_GoBack"/>
      <w:bookmarkEnd w:id="0"/>
    </w:p>
    <w:p w14:paraId="20FB25BF" w14:textId="28F6F8F3" w:rsidR="009204C6" w:rsidRPr="009204C6" w:rsidRDefault="00DC241F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V10 E/BD</w:t>
      </w:r>
      <w:r w:rsidR="00AB725B" w:rsidRPr="009204C6">
        <w:rPr>
          <w:b/>
          <w:color w:val="0D0D0D"/>
          <w:spacing w:val="40"/>
          <w:w w:val="105"/>
          <w:sz w:val="24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è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un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fluido</w:t>
      </w:r>
      <w:r w:rsidR="00AB725B" w:rsidRPr="009204C6">
        <w:rPr>
          <w:color w:val="0D0D0D"/>
          <w:spacing w:val="-15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lubrorefrigerante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polifunzionale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a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base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di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estere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sintetico,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con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alte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performance di taglio e</w:t>
      </w:r>
      <w:r w:rsidR="009204C6">
        <w:rPr>
          <w:color w:val="0D0D0D"/>
          <w:w w:val="105"/>
          <w:lang w:val="it-IT"/>
        </w:rPr>
        <w:t>d</w:t>
      </w:r>
      <w:r w:rsidR="00AB725B" w:rsidRPr="009204C6">
        <w:rPr>
          <w:color w:val="0D0D0D"/>
          <w:w w:val="105"/>
          <w:lang w:val="it-IT"/>
        </w:rPr>
        <w:t xml:space="preserve"> eccellenti proprietà detergenti, esente da boro e biocidi donatori.</w:t>
      </w:r>
    </w:p>
    <w:p w14:paraId="621128AC" w14:textId="4CCEB267" w:rsidR="009204C6" w:rsidRPr="009204C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lang w:val="it-IT"/>
        </w:rPr>
      </w:pPr>
      <w:r w:rsidRPr="009204C6">
        <w:rPr>
          <w:color w:val="0D0D0D"/>
          <w:w w:val="105"/>
          <w:lang w:val="it-IT"/>
        </w:rPr>
        <w:t>È</w:t>
      </w:r>
      <w:r w:rsidR="00AB725B" w:rsidRPr="009204C6">
        <w:rPr>
          <w:color w:val="0D0D0D"/>
          <w:w w:val="105"/>
          <w:lang w:val="it-IT"/>
        </w:rPr>
        <w:t xml:space="preserve"> molto indicato sia per operazioni</w:t>
      </w:r>
      <w:r w:rsidR="00AB725B" w:rsidRPr="009204C6">
        <w:rPr>
          <w:color w:val="0D0D0D"/>
          <w:spacing w:val="-11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di</w:t>
      </w:r>
      <w:r w:rsidR="00AB725B" w:rsidRPr="009204C6">
        <w:rPr>
          <w:color w:val="0D0D0D"/>
          <w:spacing w:val="-11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taglio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(medio-gravose)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che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per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rettifica</w:t>
      </w:r>
      <w:r w:rsidRPr="009204C6">
        <w:rPr>
          <w:color w:val="0D0D0D"/>
          <w:w w:val="105"/>
          <w:lang w:val="it-IT"/>
        </w:rPr>
        <w:t xml:space="preserve"> su acciai, accia</w:t>
      </w:r>
      <w:r>
        <w:rPr>
          <w:color w:val="0D0D0D"/>
          <w:w w:val="105"/>
          <w:lang w:val="it-IT"/>
        </w:rPr>
        <w:t xml:space="preserve">i legati, acciai inossidabili e </w:t>
      </w:r>
      <w:r w:rsidRPr="009204C6">
        <w:rPr>
          <w:color w:val="0D0D0D"/>
          <w:w w:val="105"/>
          <w:lang w:val="it-IT"/>
        </w:rPr>
        <w:t>leghe leggere</w:t>
      </w:r>
      <w:r w:rsidR="00AB725B" w:rsidRPr="009204C6">
        <w:rPr>
          <w:color w:val="0D0D0D"/>
          <w:w w:val="105"/>
          <w:lang w:val="it-IT"/>
        </w:rPr>
        <w:t>.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Forma</w:t>
      </w:r>
      <w:r w:rsidR="00AB725B" w:rsidRPr="007F4F1F">
        <w:rPr>
          <w:color w:val="0D0D0D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emulsioni</w:t>
      </w:r>
      <w:r w:rsidR="00AB725B" w:rsidRPr="007F4F1F">
        <w:rPr>
          <w:color w:val="0D0D0D"/>
          <w:w w:val="105"/>
          <w:lang w:val="it-IT"/>
        </w:rPr>
        <w:t xml:space="preserve"> </w:t>
      </w:r>
      <w:r w:rsidRPr="007F4F1F">
        <w:rPr>
          <w:color w:val="0D0D0D"/>
          <w:w w:val="105"/>
          <w:lang w:val="it-IT"/>
        </w:rPr>
        <w:t>traslucide</w:t>
      </w:r>
      <w:r w:rsidRPr="009204C6">
        <w:rPr>
          <w:color w:val="0D0D0D"/>
          <w:w w:val="105"/>
          <w:lang w:val="it-IT"/>
        </w:rPr>
        <w:t xml:space="preserve"> con e</w:t>
      </w:r>
      <w:r w:rsidR="00AB725B" w:rsidRPr="009204C6">
        <w:rPr>
          <w:color w:val="0D0D0D"/>
          <w:w w:val="105"/>
          <w:lang w:val="it-IT"/>
        </w:rPr>
        <w:t>ccellenti proprietà anticorrosive</w:t>
      </w:r>
      <w:r>
        <w:rPr>
          <w:color w:val="0D0D0D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e biostatiche</w:t>
      </w:r>
      <w:r w:rsidRPr="009204C6">
        <w:rPr>
          <w:color w:val="0D0D0D"/>
          <w:w w:val="105"/>
          <w:lang w:val="it-IT"/>
        </w:rPr>
        <w:t xml:space="preserve"> che uniscono e</w:t>
      </w:r>
      <w:r w:rsidR="00AB725B" w:rsidRPr="009204C6">
        <w:rPr>
          <w:color w:val="0D0D0D"/>
          <w:w w:val="105"/>
          <w:lang w:val="it-IT"/>
        </w:rPr>
        <w:t>ccezionale potere untuosante a grandi doti di detergenza.</w:t>
      </w:r>
    </w:p>
    <w:p w14:paraId="6CA1FAFA" w14:textId="705C5B78" w:rsidR="009204C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lang w:val="it-IT"/>
        </w:rPr>
      </w:pPr>
      <w:r w:rsidRPr="009204C6">
        <w:rPr>
          <w:color w:val="0D0D0D"/>
          <w:w w:val="105"/>
          <w:lang w:val="it-IT"/>
        </w:rPr>
        <w:t>Formulato p</w:t>
      </w:r>
      <w:r w:rsidR="00AB725B" w:rsidRPr="009204C6">
        <w:rPr>
          <w:color w:val="0D0D0D"/>
          <w:w w:val="105"/>
          <w:lang w:val="it-IT"/>
        </w:rPr>
        <w:t xml:space="preserve">rivo di </w:t>
      </w:r>
      <w:r>
        <w:rPr>
          <w:color w:val="0D0D0D"/>
          <w:w w:val="105"/>
          <w:lang w:val="it-IT"/>
        </w:rPr>
        <w:t xml:space="preserve">olio minerale e di </w:t>
      </w:r>
      <w:r w:rsidR="00AB725B" w:rsidRPr="009204C6">
        <w:rPr>
          <w:color w:val="0D0D0D"/>
          <w:w w:val="105"/>
          <w:lang w:val="it-IT"/>
        </w:rPr>
        <w:t>additivi clorurati</w:t>
      </w:r>
      <w:r>
        <w:rPr>
          <w:color w:val="0D0D0D"/>
          <w:w w:val="105"/>
          <w:lang w:val="it-IT"/>
        </w:rPr>
        <w:t>.</w:t>
      </w:r>
    </w:p>
    <w:p w14:paraId="75A41F2D" w14:textId="48EAC496" w:rsidR="006A1FAF" w:rsidRPr="009204C6" w:rsidRDefault="009204C6">
      <w:pPr>
        <w:pStyle w:val="Corpotesto"/>
        <w:spacing w:before="1" w:line="290" w:lineRule="auto"/>
        <w:ind w:left="115" w:right="98"/>
        <w:jc w:val="both"/>
        <w:rPr>
          <w:lang w:val="it-IT"/>
        </w:rPr>
      </w:pPr>
      <w:r>
        <w:rPr>
          <w:color w:val="0D0D0D"/>
          <w:w w:val="105"/>
          <w:lang w:val="it-IT"/>
        </w:rPr>
        <w:t>M</w:t>
      </w:r>
      <w:r w:rsidRPr="009204C6">
        <w:rPr>
          <w:color w:val="0D0D0D"/>
          <w:w w:val="105"/>
          <w:lang w:val="it-IT"/>
        </w:rPr>
        <w:t>antiene e</w:t>
      </w:r>
      <w:r w:rsidR="00AB725B" w:rsidRPr="009204C6">
        <w:rPr>
          <w:color w:val="0D0D0D"/>
          <w:w w:val="105"/>
          <w:lang w:val="it-IT"/>
        </w:rPr>
        <w:t>levate performance</w:t>
      </w:r>
      <w:r w:rsidR="00AB725B" w:rsidRPr="009204C6">
        <w:rPr>
          <w:color w:val="0D0D0D"/>
          <w:spacing w:val="-3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antischiuma</w:t>
      </w:r>
      <w:r w:rsidRPr="009204C6">
        <w:rPr>
          <w:color w:val="0D0D0D"/>
          <w:w w:val="105"/>
          <w:lang w:val="it-IT"/>
        </w:rPr>
        <w:t xml:space="preserve"> anche con acque mediamente dolci</w:t>
      </w:r>
      <w:r w:rsidR="00AB725B" w:rsidRPr="009204C6">
        <w:rPr>
          <w:color w:val="0D0D0D"/>
          <w:w w:val="105"/>
          <w:lang w:val="it-IT"/>
        </w:rPr>
        <w:t>.</w:t>
      </w:r>
    </w:p>
    <w:p w14:paraId="344CFA6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08303C2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D8191F8" w14:textId="77777777" w:rsidR="006A1FAF" w:rsidRPr="009204C6" w:rsidRDefault="006A1FAF">
      <w:pPr>
        <w:pStyle w:val="Corpotesto"/>
        <w:spacing w:before="7"/>
        <w:rPr>
          <w:sz w:val="21"/>
          <w:lang w:val="it-IT"/>
        </w:rPr>
      </w:pPr>
    </w:p>
    <w:p w14:paraId="2EC9A818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CARATTERISTICHE CHIMICO-FISICHE</w:t>
      </w:r>
    </w:p>
    <w:p w14:paraId="094261C3" w14:textId="77777777" w:rsidR="006A1FAF" w:rsidRPr="009204C6" w:rsidRDefault="006A1FAF">
      <w:pPr>
        <w:pStyle w:val="Corpotesto"/>
        <w:spacing w:before="6"/>
        <w:rPr>
          <w:b/>
          <w:sz w:val="15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9204C6" w:rsidRPr="00BF7D24" w14:paraId="227C34D1" w14:textId="77777777" w:rsidTr="000E1333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6E5540" w14:textId="77777777" w:rsidR="009204C6" w:rsidRPr="00BF7D24" w:rsidRDefault="009204C6" w:rsidP="000E1333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1" w:name="_Hlk4138488"/>
            <w:r w:rsidRPr="00BF7D2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7C92B34" w14:textId="77777777" w:rsidR="009204C6" w:rsidRPr="00BF7D24" w:rsidRDefault="009204C6" w:rsidP="000E1333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BF7D2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1B8B3126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E94EAE" w14:textId="77777777" w:rsidR="009204C6" w:rsidRPr="00BF7D24" w:rsidRDefault="009204C6" w:rsidP="000E133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9204C6" w:rsidRPr="00BF7D24" w14:paraId="2F93EBD1" w14:textId="77777777" w:rsidTr="000E1333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1202F3F8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165633DC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04102C55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7B816F33" w14:textId="77777777" w:rsidR="009204C6" w:rsidRPr="00BF7D24" w:rsidRDefault="009204C6" w:rsidP="000E133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proofErr w:type="spellStart"/>
            <w:r>
              <w:rPr>
                <w:w w:val="105"/>
                <w:sz w:val="17"/>
              </w:rPr>
              <w:t>Traslucido</w:t>
            </w:r>
            <w:proofErr w:type="spellEnd"/>
          </w:p>
        </w:tc>
      </w:tr>
      <w:tr w:rsidR="009204C6" w:rsidRPr="00BF7D24" w14:paraId="77DEF2DF" w14:textId="77777777" w:rsidTr="004839E1">
        <w:trPr>
          <w:trHeight w:val="253"/>
        </w:trPr>
        <w:tc>
          <w:tcPr>
            <w:tcW w:w="2458" w:type="dxa"/>
            <w:vAlign w:val="center"/>
          </w:tcPr>
          <w:p w14:paraId="58CA872B" w14:textId="77777777" w:rsidR="009204C6" w:rsidRPr="00BF7D24" w:rsidRDefault="009204C6" w:rsidP="009204C6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CB05915" w14:textId="77777777" w:rsidR="009204C6" w:rsidRPr="00BF7D24" w:rsidRDefault="009204C6" w:rsidP="009204C6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</w:tcPr>
          <w:p w14:paraId="44565A03" w14:textId="5CBC477E" w:rsidR="009204C6" w:rsidRPr="00BF7D24" w:rsidRDefault="009204C6" w:rsidP="009204C6">
            <w:pPr>
              <w:pStyle w:val="TableParagraph"/>
              <w:rPr>
                <w:sz w:val="17"/>
                <w:lang w:val="it-IT"/>
              </w:rPr>
            </w:pPr>
            <w:r w:rsidRPr="009204C6"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3FC807C5" w14:textId="78B6D826" w:rsidR="009204C6" w:rsidRPr="00BF7D24" w:rsidRDefault="009204C6" w:rsidP="009204C6">
            <w:pPr>
              <w:pStyle w:val="TableParagraph"/>
              <w:ind w:left="111"/>
              <w:rPr>
                <w:sz w:val="17"/>
                <w:lang w:val="it-IT"/>
              </w:rPr>
            </w:pPr>
            <w:r w:rsidRPr="009204C6">
              <w:rPr>
                <w:w w:val="105"/>
                <w:sz w:val="17"/>
                <w:lang w:val="it-IT"/>
              </w:rPr>
              <w:t>Giallo</w:t>
            </w:r>
          </w:p>
        </w:tc>
      </w:tr>
      <w:tr w:rsidR="009204C6" w:rsidRPr="00BF7D24" w14:paraId="3DFF2FEB" w14:textId="77777777" w:rsidTr="000E133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F183AD7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F961E41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D13566A" w14:textId="0C9ED25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4"/>
                <w:sz w:val="17"/>
                <w:lang w:val="it-IT"/>
              </w:rPr>
              <w:t>1.</w:t>
            </w:r>
            <w:r>
              <w:rPr>
                <w:w w:val="104"/>
                <w:sz w:val="17"/>
                <w:lang w:val="it-IT"/>
              </w:rPr>
              <w:t>5</w:t>
            </w:r>
            <w:r w:rsidRPr="00BF7D24">
              <w:rPr>
                <w:w w:val="104"/>
                <w:sz w:val="17"/>
                <w:lang w:val="it-IT"/>
              </w:rPr>
              <w:t xml:space="preserve"> - 1.</w:t>
            </w:r>
            <w:r>
              <w:rPr>
                <w:w w:val="104"/>
                <w:sz w:val="17"/>
                <w:lang w:val="it-IT"/>
              </w:rPr>
              <w:t>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9E70031" w14:textId="77777777" w:rsidR="009204C6" w:rsidRPr="00BF7D24" w:rsidRDefault="009204C6" w:rsidP="000E133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9204C6" w:rsidRPr="00BF7D24" w14:paraId="0ECBCF49" w14:textId="77777777" w:rsidTr="000E133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1DE153B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E11728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421F25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B18F1B" w14:textId="6E28821F" w:rsidR="009204C6" w:rsidRPr="00BF7D24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9.60 - 10.70</w:t>
            </w:r>
          </w:p>
        </w:tc>
      </w:tr>
      <w:tr w:rsidR="009204C6" w:rsidRPr="00BF7D24" w14:paraId="5015A340" w14:textId="77777777" w:rsidTr="000E133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BDBDA25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4C80E0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DF8FD80" w14:textId="2BA9AA33" w:rsidR="009204C6" w:rsidRPr="00BF7D24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0.9</w:t>
            </w:r>
            <w:r>
              <w:rPr>
                <w:w w:val="105"/>
                <w:sz w:val="17"/>
                <w:lang w:val="it-IT"/>
              </w:rPr>
              <w:t>7</w:t>
            </w:r>
            <w:r w:rsidRPr="00BF7D24">
              <w:rPr>
                <w:w w:val="105"/>
                <w:sz w:val="17"/>
                <w:lang w:val="it-IT"/>
              </w:rPr>
              <w:t xml:space="preserve"> - 0.9</w:t>
            </w:r>
            <w:r>
              <w:rPr>
                <w:w w:val="105"/>
                <w:sz w:val="17"/>
                <w:lang w:val="it-IT"/>
              </w:rPr>
              <w:t>9</w:t>
            </w:r>
            <w:r w:rsidRPr="00BF7D24">
              <w:rPr>
                <w:w w:val="105"/>
                <w:sz w:val="17"/>
                <w:lang w:val="it-IT"/>
              </w:rPr>
              <w:t xml:space="preserve"> Kg/dm</w:t>
            </w:r>
            <w:r w:rsidRPr="00BF7D2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421CF2B" w14:textId="77777777" w:rsidR="009204C6" w:rsidRPr="00BF7D24" w:rsidRDefault="009204C6" w:rsidP="000E1333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9204C6" w:rsidRPr="00BF7D24" w14:paraId="1DB8B20D" w14:textId="77777777" w:rsidTr="000E133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6924A730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2ECD94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918B3F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97B99D" w14:textId="77777777" w:rsidR="009204C6" w:rsidRPr="00BF7D24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 xml:space="preserve">2.5% </w:t>
            </w:r>
            <w:proofErr w:type="spellStart"/>
            <w:r w:rsidRPr="00BF7D24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</w:tbl>
    <w:bookmarkEnd w:id="1"/>
    <w:p w14:paraId="6335106F" w14:textId="77777777" w:rsidR="006A1FAF" w:rsidRPr="009204C6" w:rsidRDefault="00AB725B">
      <w:pPr>
        <w:pStyle w:val="Titolo3"/>
        <w:spacing w:before="277"/>
        <w:rPr>
          <w:lang w:val="it-IT"/>
        </w:rPr>
      </w:pPr>
      <w:r w:rsidRPr="009204C6">
        <w:rPr>
          <w:color w:val="0D0D0D"/>
          <w:w w:val="105"/>
          <w:lang w:val="it-IT"/>
        </w:rPr>
        <w:t>Contiene</w:t>
      </w:r>
    </w:p>
    <w:p w14:paraId="05C45D2D" w14:textId="77777777" w:rsidR="006A1FAF" w:rsidRPr="009204C6" w:rsidRDefault="00AB725B">
      <w:pPr>
        <w:pStyle w:val="Corpotesto"/>
        <w:spacing w:before="46"/>
        <w:ind w:left="823"/>
        <w:rPr>
          <w:lang w:val="it-IT"/>
        </w:rPr>
      </w:pPr>
      <w:r w:rsidRPr="009204C6">
        <w:rPr>
          <w:color w:val="0D0D0D"/>
          <w:w w:val="105"/>
          <w:lang w:val="it-IT"/>
        </w:rPr>
        <w:t>estere sintetico, inibitori corrosione, solubilizzanti, biocida non donatore.</w:t>
      </w:r>
    </w:p>
    <w:p w14:paraId="59373B92" w14:textId="77777777" w:rsidR="006A1FAF" w:rsidRPr="009204C6" w:rsidRDefault="00AB725B">
      <w:pPr>
        <w:pStyle w:val="Titolo3"/>
        <w:spacing w:before="46"/>
        <w:rPr>
          <w:lang w:val="it-IT"/>
        </w:rPr>
      </w:pPr>
      <w:r w:rsidRPr="009204C6">
        <w:rPr>
          <w:color w:val="0D0D0D"/>
          <w:w w:val="105"/>
          <w:lang w:val="it-IT"/>
        </w:rPr>
        <w:t>Non contiene</w:t>
      </w:r>
    </w:p>
    <w:p w14:paraId="36F54108" w14:textId="2793197E" w:rsidR="006A1FAF" w:rsidRPr="009204C6" w:rsidRDefault="009204C6">
      <w:pPr>
        <w:pStyle w:val="Corpotesto"/>
        <w:spacing w:before="45"/>
        <w:ind w:left="823"/>
        <w:rPr>
          <w:lang w:val="it-IT"/>
        </w:rPr>
      </w:pPr>
      <w:r w:rsidRPr="009204C6">
        <w:rPr>
          <w:color w:val="0D0D0D"/>
          <w:w w:val="105"/>
          <w:lang w:val="it-IT"/>
        </w:rPr>
        <w:t>olio minerale</w:t>
      </w:r>
      <w:r>
        <w:rPr>
          <w:color w:val="0D0D0D"/>
          <w:w w:val="105"/>
          <w:lang w:val="it-IT"/>
        </w:rPr>
        <w:t xml:space="preserve">, </w:t>
      </w:r>
      <w:r w:rsidR="00AB725B" w:rsidRPr="009204C6">
        <w:rPr>
          <w:color w:val="0D0D0D"/>
          <w:w w:val="105"/>
          <w:lang w:val="it-IT"/>
        </w:rPr>
        <w:t>boro, donatori di formaldeide, ammine secondarie, cloro</w:t>
      </w:r>
      <w:r>
        <w:rPr>
          <w:color w:val="0D0D0D"/>
          <w:w w:val="105"/>
          <w:lang w:val="it-IT"/>
        </w:rPr>
        <w:t xml:space="preserve"> e</w:t>
      </w:r>
      <w:r w:rsidR="00AB725B" w:rsidRPr="009204C6">
        <w:rPr>
          <w:color w:val="0D0D0D"/>
          <w:w w:val="105"/>
          <w:lang w:val="it-IT"/>
        </w:rPr>
        <w:t xml:space="preserve"> zolfo.</w:t>
      </w:r>
    </w:p>
    <w:p w14:paraId="79CCA672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B1A5BC0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7D3EA3CC" w14:textId="77777777" w:rsidR="006A1FAF" w:rsidRPr="009204C6" w:rsidRDefault="006A1FAF">
      <w:pPr>
        <w:pStyle w:val="Corpotesto"/>
        <w:spacing w:before="8"/>
        <w:rPr>
          <w:sz w:val="25"/>
          <w:lang w:val="it-IT"/>
        </w:rPr>
      </w:pPr>
    </w:p>
    <w:p w14:paraId="671EBB26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2870"/>
        <w:gridCol w:w="3042"/>
      </w:tblGrid>
      <w:tr w:rsidR="009204C6" w:rsidRPr="00AB3A84" w14:paraId="5B67F5AC" w14:textId="77777777" w:rsidTr="003F7607">
        <w:trPr>
          <w:trHeight w:val="289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1C02506E" w14:textId="77777777" w:rsidR="009204C6" w:rsidRPr="00AB3A84" w:rsidRDefault="009204C6" w:rsidP="003F7607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870" w:type="dxa"/>
            <w:shd w:val="clear" w:color="auto" w:fill="A6A6A6" w:themeFill="background1" w:themeFillShade="A6"/>
            <w:vAlign w:val="center"/>
          </w:tcPr>
          <w:p w14:paraId="1FD447C2" w14:textId="77777777" w:rsidR="009204C6" w:rsidRPr="00AB3A84" w:rsidRDefault="009204C6" w:rsidP="003F7607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ASPORTAZIONE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3042" w:type="dxa"/>
            <w:shd w:val="clear" w:color="auto" w:fill="A6A6A6" w:themeFill="background1" w:themeFillShade="A6"/>
            <w:vAlign w:val="center"/>
          </w:tcPr>
          <w:p w14:paraId="2DD18F01" w14:textId="77777777" w:rsidR="009204C6" w:rsidRPr="00AB3A84" w:rsidRDefault="009204C6" w:rsidP="003F7607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sz w:val="17"/>
                <w:szCs w:val="17"/>
                <w:lang w:val="it-IT"/>
              </w:rPr>
              <w:t xml:space="preserve">RETTIFICA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9204C6" w:rsidRPr="00AB3A84" w14:paraId="4E478B54" w14:textId="77777777" w:rsidTr="003F7607">
        <w:trPr>
          <w:trHeight w:val="289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3E48BF4C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07DF8B19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25E7F24F" w14:textId="24E765A9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3 %</w:t>
            </w:r>
          </w:p>
        </w:tc>
      </w:tr>
      <w:tr w:rsidR="009204C6" w:rsidRPr="00AB3A84" w14:paraId="1CAC3775" w14:textId="77777777" w:rsidTr="003F7607">
        <w:trPr>
          <w:trHeight w:val="289"/>
          <w:jc w:val="center"/>
        </w:trPr>
        <w:tc>
          <w:tcPr>
            <w:tcW w:w="2985" w:type="dxa"/>
            <w:vAlign w:val="center"/>
          </w:tcPr>
          <w:p w14:paraId="29B8EC0F" w14:textId="77777777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Acciai legati</w:t>
            </w:r>
          </w:p>
        </w:tc>
        <w:tc>
          <w:tcPr>
            <w:tcW w:w="2870" w:type="dxa"/>
            <w:vAlign w:val="center"/>
          </w:tcPr>
          <w:p w14:paraId="3644CD6C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  <w:tc>
          <w:tcPr>
            <w:tcW w:w="3042" w:type="dxa"/>
            <w:vAlign w:val="center"/>
          </w:tcPr>
          <w:p w14:paraId="08897723" w14:textId="77777777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 xml:space="preserve">3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9204C6" w:rsidRPr="00AB3A84" w14:paraId="31C72C41" w14:textId="77777777" w:rsidTr="003F7607">
        <w:trPr>
          <w:trHeight w:val="273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15D850C2" w14:textId="6E56D1A5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269EE05F" w14:textId="13B5A473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38125156" w14:textId="02E70BD4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3 %</w:t>
            </w:r>
          </w:p>
        </w:tc>
      </w:tr>
      <w:tr w:rsidR="009204C6" w:rsidRPr="00AB3A84" w14:paraId="6B34828A" w14:textId="77777777" w:rsidTr="003F7607">
        <w:trPr>
          <w:trHeight w:val="273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0F9958D" w14:textId="54F4FC0F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41EB1731" w14:textId="1671A21E" w:rsidR="009204C6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8 %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2E58BE3" w14:textId="74BD7F22" w:rsidR="009204C6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3 %</w:t>
            </w:r>
          </w:p>
        </w:tc>
      </w:tr>
      <w:tr w:rsidR="009204C6" w:rsidRPr="00AB3A84" w14:paraId="64B9F8D9" w14:textId="77777777" w:rsidTr="003F7607">
        <w:trPr>
          <w:trHeight w:val="289"/>
          <w:jc w:val="center"/>
        </w:trPr>
        <w:tc>
          <w:tcPr>
            <w:tcW w:w="8897" w:type="dxa"/>
            <w:gridSpan w:val="3"/>
            <w:vAlign w:val="center"/>
          </w:tcPr>
          <w:p w14:paraId="5880EABB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oncentrazion</w:t>
            </w:r>
            <w:r>
              <w:rPr>
                <w:i/>
                <w:sz w:val="16"/>
                <w:szCs w:val="16"/>
                <w:lang w:val="it-IT"/>
              </w:rPr>
              <w:t>i</w:t>
            </w:r>
            <w:r w:rsidRPr="003D3044">
              <w:rPr>
                <w:i/>
                <w:sz w:val="16"/>
                <w:szCs w:val="16"/>
                <w:lang w:val="it-IT"/>
              </w:rPr>
              <w:t xml:space="preserve"> da intendersi rifrattometriche</w:t>
            </w:r>
          </w:p>
        </w:tc>
      </w:tr>
    </w:tbl>
    <w:p w14:paraId="2ED55D7E" w14:textId="24C32142" w:rsidR="006A1FAF" w:rsidRDefault="006A1FAF">
      <w:pPr>
        <w:pStyle w:val="Corpotesto"/>
        <w:rPr>
          <w:sz w:val="22"/>
          <w:lang w:val="it-IT"/>
        </w:rPr>
      </w:pPr>
    </w:p>
    <w:p w14:paraId="79A3C4AC" w14:textId="1ABD034E" w:rsidR="009204C6" w:rsidRPr="003F7607" w:rsidRDefault="009204C6">
      <w:pPr>
        <w:pStyle w:val="Corpotesto"/>
        <w:rPr>
          <w:sz w:val="18"/>
          <w:lang w:val="it-IT"/>
        </w:rPr>
      </w:pPr>
    </w:p>
    <w:p w14:paraId="603494E3" w14:textId="24D012C4" w:rsidR="009204C6" w:rsidRDefault="009204C6">
      <w:pPr>
        <w:pStyle w:val="Corpotesto"/>
        <w:rPr>
          <w:sz w:val="18"/>
          <w:lang w:val="it-IT"/>
        </w:rPr>
      </w:pPr>
    </w:p>
    <w:p w14:paraId="5D6CB9D3" w14:textId="2F21BE94" w:rsidR="00DC241F" w:rsidRDefault="00DC241F">
      <w:pPr>
        <w:pStyle w:val="Corpotesto"/>
        <w:rPr>
          <w:sz w:val="18"/>
          <w:lang w:val="it-IT"/>
        </w:rPr>
      </w:pPr>
    </w:p>
    <w:p w14:paraId="3C98EEF6" w14:textId="521419E0" w:rsidR="00DC241F" w:rsidRDefault="00DC241F">
      <w:pPr>
        <w:pStyle w:val="Corpotesto"/>
        <w:rPr>
          <w:sz w:val="18"/>
          <w:lang w:val="it-IT"/>
        </w:rPr>
      </w:pPr>
    </w:p>
    <w:p w14:paraId="68317D4A" w14:textId="4DA074B2" w:rsidR="00DC241F" w:rsidRDefault="00DC241F">
      <w:pPr>
        <w:pStyle w:val="Corpotesto"/>
        <w:rPr>
          <w:sz w:val="18"/>
          <w:lang w:val="it-IT"/>
        </w:rPr>
      </w:pPr>
    </w:p>
    <w:p w14:paraId="1FA9B153" w14:textId="4C047CC4" w:rsidR="00DC241F" w:rsidRDefault="00DC241F">
      <w:pPr>
        <w:pStyle w:val="Corpotesto"/>
        <w:rPr>
          <w:sz w:val="18"/>
          <w:lang w:val="it-IT"/>
        </w:rPr>
      </w:pPr>
    </w:p>
    <w:p w14:paraId="63334D35" w14:textId="4225DA92" w:rsidR="00DC241F" w:rsidRDefault="00DC241F">
      <w:pPr>
        <w:pStyle w:val="Corpotesto"/>
        <w:rPr>
          <w:sz w:val="18"/>
          <w:lang w:val="it-IT"/>
        </w:rPr>
      </w:pPr>
    </w:p>
    <w:p w14:paraId="413EF798" w14:textId="27AD52EB" w:rsidR="00DC241F" w:rsidRDefault="00DC241F">
      <w:pPr>
        <w:pStyle w:val="Corpotesto"/>
        <w:rPr>
          <w:sz w:val="18"/>
          <w:lang w:val="it-IT"/>
        </w:rPr>
      </w:pPr>
    </w:p>
    <w:p w14:paraId="3F52CCE6" w14:textId="668B70FD" w:rsidR="00DC241F" w:rsidRDefault="00DC241F">
      <w:pPr>
        <w:pStyle w:val="Corpotesto"/>
        <w:rPr>
          <w:sz w:val="18"/>
          <w:lang w:val="it-IT"/>
        </w:rPr>
      </w:pPr>
    </w:p>
    <w:p w14:paraId="0E7A8729" w14:textId="0D9FDCEE" w:rsidR="00DC241F" w:rsidRDefault="00DC241F">
      <w:pPr>
        <w:pStyle w:val="Corpotesto"/>
        <w:rPr>
          <w:sz w:val="18"/>
          <w:lang w:val="it-IT"/>
        </w:rPr>
      </w:pPr>
    </w:p>
    <w:p w14:paraId="48EB504E" w14:textId="2D17E349" w:rsidR="00DC241F" w:rsidRDefault="00DC241F">
      <w:pPr>
        <w:pStyle w:val="Corpotesto"/>
        <w:rPr>
          <w:sz w:val="18"/>
          <w:lang w:val="it-IT"/>
        </w:rPr>
      </w:pPr>
    </w:p>
    <w:p w14:paraId="087732E7" w14:textId="5FE8710D" w:rsidR="00DC241F" w:rsidRDefault="00DC241F">
      <w:pPr>
        <w:pStyle w:val="Corpotesto"/>
        <w:rPr>
          <w:sz w:val="18"/>
          <w:lang w:val="it-IT"/>
        </w:rPr>
      </w:pPr>
    </w:p>
    <w:p w14:paraId="7F3A50AA" w14:textId="77777777" w:rsidR="00DC241F" w:rsidRDefault="00DC241F">
      <w:pPr>
        <w:pStyle w:val="Corpotesto"/>
        <w:rPr>
          <w:sz w:val="18"/>
          <w:lang w:val="it-IT"/>
        </w:rPr>
      </w:pPr>
    </w:p>
    <w:p w14:paraId="4398F305" w14:textId="5DAFCE85" w:rsidR="00DC241F" w:rsidRDefault="00DC241F">
      <w:pPr>
        <w:pStyle w:val="Corpotesto"/>
        <w:rPr>
          <w:sz w:val="18"/>
          <w:lang w:val="it-IT"/>
        </w:rPr>
      </w:pPr>
    </w:p>
    <w:p w14:paraId="648FDF3D" w14:textId="77777777" w:rsidR="00DC241F" w:rsidRPr="00436F64" w:rsidRDefault="00DC241F" w:rsidP="00DC24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E740DCF" w14:textId="77777777" w:rsidR="00DC241F" w:rsidRPr="00436F64" w:rsidRDefault="00DC241F" w:rsidP="00DC24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542B88F" w14:textId="77777777" w:rsidR="00DC241F" w:rsidRPr="00436F64" w:rsidRDefault="00DC241F" w:rsidP="00DC24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BAF1141" w14:textId="77777777" w:rsidR="00DC241F" w:rsidRDefault="00140DCE" w:rsidP="00DC241F">
      <w:pPr>
        <w:pStyle w:val="Corpotesto"/>
        <w:jc w:val="center"/>
        <w:rPr>
          <w:sz w:val="22"/>
          <w:lang w:val="it-IT"/>
        </w:rPr>
      </w:pPr>
      <w:hyperlink r:id="rId7" w:history="1">
        <w:r w:rsidR="00DC241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635B324" w14:textId="77777777" w:rsidR="00DC241F" w:rsidRDefault="00DC241F" w:rsidP="00DC241F">
      <w:pPr>
        <w:pStyle w:val="Corpotesto"/>
        <w:jc w:val="center"/>
        <w:rPr>
          <w:sz w:val="22"/>
          <w:lang w:val="it-IT"/>
        </w:rPr>
      </w:pPr>
    </w:p>
    <w:p w14:paraId="052665B1" w14:textId="77777777" w:rsidR="00DC241F" w:rsidRPr="00436F64" w:rsidRDefault="00DC241F" w:rsidP="00DC241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C241F" w:rsidRPr="00436F64" w:rsidSect="00DC241F">
      <w:type w:val="continuous"/>
      <w:pgSz w:w="11900" w:h="16840"/>
      <w:pgMar w:top="640" w:right="985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DD038" w14:textId="77777777" w:rsidR="00140DCE" w:rsidRDefault="00140DCE" w:rsidP="009C10B7">
      <w:r>
        <w:separator/>
      </w:r>
    </w:p>
  </w:endnote>
  <w:endnote w:type="continuationSeparator" w:id="0">
    <w:p w14:paraId="6E5AA952" w14:textId="77777777" w:rsidR="00140DCE" w:rsidRDefault="00140DCE" w:rsidP="009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D660" w14:textId="77777777" w:rsidR="00140DCE" w:rsidRDefault="00140DCE" w:rsidP="009C10B7">
      <w:r>
        <w:separator/>
      </w:r>
    </w:p>
  </w:footnote>
  <w:footnote w:type="continuationSeparator" w:id="0">
    <w:p w14:paraId="0BF16A48" w14:textId="77777777" w:rsidR="00140DCE" w:rsidRDefault="00140DCE" w:rsidP="009C1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FAF"/>
    <w:rsid w:val="00140DCE"/>
    <w:rsid w:val="001E0AD4"/>
    <w:rsid w:val="003F7607"/>
    <w:rsid w:val="006A1FAF"/>
    <w:rsid w:val="007F4F1F"/>
    <w:rsid w:val="0087525B"/>
    <w:rsid w:val="00912556"/>
    <w:rsid w:val="009204C6"/>
    <w:rsid w:val="009C10B7"/>
    <w:rsid w:val="00AB1923"/>
    <w:rsid w:val="00AB725B"/>
    <w:rsid w:val="00C56F61"/>
    <w:rsid w:val="00DC241F"/>
    <w:rsid w:val="00FD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A64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603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920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10B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10B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C24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10</cp:revision>
  <cp:lastPrinted>2020-01-20T16:42:00Z</cp:lastPrinted>
  <dcterms:created xsi:type="dcterms:W3CDTF">2018-03-22T11:05:00Z</dcterms:created>
  <dcterms:modified xsi:type="dcterms:W3CDTF">2020-01-20T16:43:00Z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